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F867F" w14:textId="77777777" w:rsidR="00D06B1E" w:rsidRPr="0096739D" w:rsidRDefault="00D06B1E" w:rsidP="00D06B1E">
      <w:pPr>
        <w:tabs>
          <w:tab w:val="left" w:pos="851"/>
        </w:tabs>
        <w:jc w:val="center"/>
        <w:rPr>
          <w:b/>
          <w:szCs w:val="28"/>
        </w:rPr>
      </w:pPr>
      <w:r w:rsidRPr="0096739D">
        <w:rPr>
          <w:b/>
          <w:szCs w:val="28"/>
        </w:rPr>
        <w:t xml:space="preserve">ПОЯСНИТЕЛЬНАЯ ЗАПИСКА </w:t>
      </w:r>
    </w:p>
    <w:p w14:paraId="2AB7955F" w14:textId="77777777" w:rsidR="00D06B1E" w:rsidRPr="0096739D" w:rsidRDefault="00D06B1E" w:rsidP="00D06B1E">
      <w:pPr>
        <w:tabs>
          <w:tab w:val="left" w:pos="851"/>
        </w:tabs>
        <w:jc w:val="center"/>
        <w:rPr>
          <w:b/>
          <w:szCs w:val="28"/>
        </w:rPr>
      </w:pPr>
      <w:r w:rsidRPr="0096739D">
        <w:rPr>
          <w:b/>
          <w:szCs w:val="28"/>
        </w:rPr>
        <w:t xml:space="preserve">к проекту постановления Правительства области </w:t>
      </w:r>
    </w:p>
    <w:p w14:paraId="5FEA322E" w14:textId="7C215391" w:rsidR="00D06B1E" w:rsidRPr="0096739D" w:rsidRDefault="00D06B1E" w:rsidP="00D06B1E">
      <w:pPr>
        <w:tabs>
          <w:tab w:val="left" w:pos="851"/>
        </w:tabs>
        <w:jc w:val="center"/>
        <w:rPr>
          <w:b/>
          <w:szCs w:val="28"/>
        </w:rPr>
      </w:pPr>
      <w:r w:rsidRPr="0096739D">
        <w:rPr>
          <w:b/>
          <w:szCs w:val="28"/>
        </w:rPr>
        <w:t>«</w:t>
      </w:r>
      <w:r w:rsidRPr="0096739D">
        <w:rPr>
          <w:b/>
          <w:szCs w:val="28"/>
        </w:rPr>
        <w:fldChar w:fldCharType="begin"/>
      </w:r>
      <w:r w:rsidRPr="0096739D">
        <w:rPr>
          <w:b/>
          <w:szCs w:val="28"/>
        </w:rPr>
        <w:instrText xml:space="preserve"> DOCPROPERTY "Содержание" \* MERGEFORMAT </w:instrText>
      </w:r>
      <w:r w:rsidRPr="0096739D">
        <w:rPr>
          <w:b/>
          <w:szCs w:val="28"/>
        </w:rPr>
        <w:fldChar w:fldCharType="separate"/>
      </w:r>
      <w:r w:rsidRPr="0096739D">
        <w:rPr>
          <w:b/>
          <w:szCs w:val="28"/>
        </w:rPr>
        <w:t>О внесении изменени</w:t>
      </w:r>
      <w:r w:rsidR="00412551" w:rsidRPr="0096739D">
        <w:rPr>
          <w:b/>
          <w:szCs w:val="28"/>
        </w:rPr>
        <w:t>й</w:t>
      </w:r>
      <w:r w:rsidRPr="0096739D">
        <w:rPr>
          <w:b/>
          <w:szCs w:val="28"/>
        </w:rPr>
        <w:t xml:space="preserve"> в постановление Администрации области </w:t>
      </w:r>
    </w:p>
    <w:p w14:paraId="3693F24B" w14:textId="77777777" w:rsidR="00D06B1E" w:rsidRPr="0096739D" w:rsidRDefault="00D06B1E" w:rsidP="00D06B1E">
      <w:pPr>
        <w:tabs>
          <w:tab w:val="left" w:pos="851"/>
        </w:tabs>
        <w:jc w:val="center"/>
        <w:rPr>
          <w:b/>
          <w:szCs w:val="28"/>
        </w:rPr>
      </w:pPr>
      <w:r w:rsidRPr="0096739D">
        <w:rPr>
          <w:b/>
          <w:szCs w:val="28"/>
        </w:rPr>
        <w:t>от 29.05.2007 № 174</w:t>
      </w:r>
      <w:r w:rsidRPr="0096739D">
        <w:rPr>
          <w:b/>
          <w:szCs w:val="28"/>
        </w:rPr>
        <w:fldChar w:fldCharType="end"/>
      </w:r>
      <w:r w:rsidRPr="0096739D">
        <w:rPr>
          <w:b/>
          <w:szCs w:val="28"/>
        </w:rPr>
        <w:t>»</w:t>
      </w:r>
    </w:p>
    <w:p w14:paraId="64C2EA15" w14:textId="77777777" w:rsidR="00D06B1E" w:rsidRPr="0096739D" w:rsidRDefault="00D06B1E" w:rsidP="00D06B1E">
      <w:pPr>
        <w:jc w:val="center"/>
        <w:rPr>
          <w:szCs w:val="28"/>
        </w:rPr>
      </w:pPr>
    </w:p>
    <w:p w14:paraId="249B025E" w14:textId="77777777" w:rsidR="00D06B1E" w:rsidRPr="0096739D" w:rsidRDefault="00D06B1E" w:rsidP="00D06B1E">
      <w:pPr>
        <w:tabs>
          <w:tab w:val="left" w:pos="2136"/>
        </w:tabs>
        <w:jc w:val="center"/>
        <w:rPr>
          <w:szCs w:val="28"/>
        </w:rPr>
      </w:pPr>
    </w:p>
    <w:p w14:paraId="69B6A8B6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rFonts w:eastAsiaTheme="minorHAnsi"/>
          <w:b/>
          <w:szCs w:val="28"/>
          <w:lang w:eastAsia="en-US"/>
        </w:rPr>
      </w:pPr>
      <w:r w:rsidRPr="0096739D">
        <w:rPr>
          <w:b/>
          <w:szCs w:val="28"/>
        </w:rPr>
        <w:tab/>
      </w:r>
      <w:r w:rsidRPr="0096739D">
        <w:rPr>
          <w:rFonts w:eastAsiaTheme="minorHAnsi"/>
          <w:b/>
          <w:szCs w:val="28"/>
          <w:lang w:eastAsia="en-US"/>
        </w:rPr>
        <w:t>1. Общая характеристика проекта.</w:t>
      </w:r>
    </w:p>
    <w:p w14:paraId="19EEC990" w14:textId="0FC719C3" w:rsidR="000B214E" w:rsidRPr="0096739D" w:rsidRDefault="00D06B1E" w:rsidP="00F80C92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szCs w:val="28"/>
        </w:rPr>
        <w:t>Проект постановления Правительства области «</w:t>
      </w:r>
      <w:r w:rsidRPr="0096739D">
        <w:rPr>
          <w:szCs w:val="28"/>
        </w:rPr>
        <w:fldChar w:fldCharType="begin"/>
      </w:r>
      <w:r w:rsidRPr="0096739D">
        <w:rPr>
          <w:szCs w:val="28"/>
        </w:rPr>
        <w:instrText xml:space="preserve"> DOCPROPERTY "Содержание" \* MERGEFORMAT </w:instrText>
      </w:r>
      <w:r w:rsidRPr="0096739D">
        <w:rPr>
          <w:szCs w:val="28"/>
        </w:rPr>
        <w:fldChar w:fldCharType="separate"/>
      </w:r>
      <w:r w:rsidRPr="0096739D">
        <w:rPr>
          <w:szCs w:val="28"/>
        </w:rPr>
        <w:t>О внесении изменени</w:t>
      </w:r>
      <w:r w:rsidR="00412551" w:rsidRPr="0096739D">
        <w:rPr>
          <w:szCs w:val="28"/>
        </w:rPr>
        <w:t>й</w:t>
      </w:r>
      <w:r w:rsidRPr="0096739D">
        <w:rPr>
          <w:szCs w:val="28"/>
        </w:rPr>
        <w:t xml:space="preserve"> в постановление Администрации области от 29.05.2007 № 174</w:t>
      </w:r>
      <w:r w:rsidRPr="0096739D">
        <w:rPr>
          <w:szCs w:val="28"/>
        </w:rPr>
        <w:fldChar w:fldCharType="end"/>
      </w:r>
      <w:r w:rsidRPr="0096739D">
        <w:rPr>
          <w:szCs w:val="28"/>
        </w:rPr>
        <w:t>» (далее – проект) предусматривает внесение изменений в Положение о департаменте информатизации и связи Ярославской области, утверждённое постановлением Администрации области от 29.05.2007 № 174 «О создании департамента информатизации и связи Ярославской области»</w:t>
      </w:r>
      <w:r w:rsidR="00E82CD6" w:rsidRPr="0096739D">
        <w:rPr>
          <w:szCs w:val="28"/>
        </w:rPr>
        <w:t xml:space="preserve"> (далее – Положение)</w:t>
      </w:r>
      <w:r w:rsidR="00F51569" w:rsidRPr="0096739D">
        <w:rPr>
          <w:szCs w:val="28"/>
        </w:rPr>
        <w:t xml:space="preserve">, в связи с переименованием с 01 сентября 2023 года </w:t>
      </w:r>
      <w:r w:rsidR="00E82CD6" w:rsidRPr="0096739D">
        <w:rPr>
          <w:szCs w:val="28"/>
        </w:rPr>
        <w:t xml:space="preserve">департамента информатизации и связи Ярославской области </w:t>
      </w:r>
      <w:r w:rsidR="00F51569" w:rsidRPr="0096739D">
        <w:rPr>
          <w:szCs w:val="28"/>
        </w:rPr>
        <w:t>в министерство цифрового развития Ярославской области</w:t>
      </w:r>
      <w:r w:rsidR="009C3392">
        <w:rPr>
          <w:szCs w:val="28"/>
        </w:rPr>
        <w:t>,</w:t>
      </w:r>
      <w:r w:rsidR="009C3392" w:rsidRPr="009C3392">
        <w:rPr>
          <w:szCs w:val="28"/>
        </w:rPr>
        <w:t xml:space="preserve"> </w:t>
      </w:r>
      <w:r w:rsidR="009C3392">
        <w:rPr>
          <w:szCs w:val="28"/>
        </w:rPr>
        <w:t>а также в связи с необходимостью актуализации Положения</w:t>
      </w:r>
      <w:r w:rsidR="00F51569" w:rsidRPr="0096739D">
        <w:rPr>
          <w:szCs w:val="28"/>
        </w:rPr>
        <w:t>.</w:t>
      </w:r>
    </w:p>
    <w:p w14:paraId="049D0A07" w14:textId="0141A8B0" w:rsidR="00F51569" w:rsidRPr="0096739D" w:rsidRDefault="008610D6" w:rsidP="00F80C92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szCs w:val="28"/>
        </w:rPr>
        <w:t>Реестр изменений и пояснения о вносимых изменениях прилагаются.</w:t>
      </w:r>
      <w:bookmarkStart w:id="0" w:name="_GoBack"/>
      <w:bookmarkEnd w:id="0"/>
    </w:p>
    <w:p w14:paraId="724B93F9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b/>
          <w:szCs w:val="28"/>
        </w:rPr>
        <w:t>2. Основания для издания акта.</w:t>
      </w:r>
    </w:p>
    <w:p w14:paraId="7ED38E9B" w14:textId="3CD25330" w:rsidR="00626773" w:rsidRPr="0096739D" w:rsidRDefault="009616B6" w:rsidP="00320D78">
      <w:pPr>
        <w:overflowPunct/>
        <w:ind w:firstLine="709"/>
        <w:jc w:val="both"/>
        <w:textAlignment w:val="auto"/>
        <w:rPr>
          <w:szCs w:val="28"/>
        </w:rPr>
      </w:pPr>
      <w:r w:rsidRPr="0096739D">
        <w:rPr>
          <w:szCs w:val="28"/>
        </w:rPr>
        <w:t>Проект подготовлен в</w:t>
      </w:r>
      <w:r w:rsidR="00626773" w:rsidRPr="0096739D">
        <w:rPr>
          <w:szCs w:val="28"/>
        </w:rPr>
        <w:t xml:space="preserve"> соответствии с </w:t>
      </w:r>
      <w:r w:rsidR="00D85610" w:rsidRPr="0096739D">
        <w:rPr>
          <w:szCs w:val="28"/>
        </w:rPr>
        <w:t xml:space="preserve">указом Губернатора области от 21.06.2023 № 145 «О внесении изменений в указ Губернатора области от 11.10.2022 № 276», </w:t>
      </w:r>
      <w:r w:rsidR="00626773" w:rsidRPr="0096739D">
        <w:rPr>
          <w:szCs w:val="28"/>
        </w:rPr>
        <w:t>постановлением Правительства области от 21.06.2023 №</w:t>
      </w:r>
      <w:r w:rsidR="005F5010">
        <w:rPr>
          <w:szCs w:val="28"/>
        </w:rPr>
        <w:t> </w:t>
      </w:r>
      <w:r w:rsidR="00626773" w:rsidRPr="0096739D">
        <w:rPr>
          <w:szCs w:val="28"/>
        </w:rPr>
        <w:t>587-п «</w:t>
      </w:r>
      <w:r w:rsidR="00D85610" w:rsidRPr="0096739D">
        <w:rPr>
          <w:szCs w:val="28"/>
        </w:rPr>
        <w:t>Об изменении структуры исполнительных органов Ярославской области»</w:t>
      </w:r>
      <w:r w:rsidR="009C3392">
        <w:rPr>
          <w:szCs w:val="28"/>
        </w:rPr>
        <w:t>.</w:t>
      </w:r>
      <w:r w:rsidR="00D85610" w:rsidRPr="0096739D">
        <w:rPr>
          <w:szCs w:val="28"/>
        </w:rPr>
        <w:t xml:space="preserve"> </w:t>
      </w:r>
    </w:p>
    <w:p w14:paraId="28D76F67" w14:textId="4E4FCF66" w:rsidR="00D06B1E" w:rsidRPr="0096739D" w:rsidRDefault="00D06B1E" w:rsidP="00D06B1E">
      <w:pPr>
        <w:tabs>
          <w:tab w:val="left" w:pos="709"/>
        </w:tabs>
        <w:ind w:firstLine="709"/>
        <w:jc w:val="both"/>
        <w:rPr>
          <w:b/>
          <w:szCs w:val="28"/>
        </w:rPr>
      </w:pPr>
      <w:r w:rsidRPr="0096739D">
        <w:rPr>
          <w:b/>
          <w:szCs w:val="28"/>
        </w:rPr>
        <w:t>3. Возможные последствия принятия правового акта.</w:t>
      </w:r>
    </w:p>
    <w:p w14:paraId="6BD99656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szCs w:val="28"/>
        </w:rPr>
        <w:t xml:space="preserve">Негативных последствий принятие данного нормативного правового акта не повлечет. </w:t>
      </w:r>
    </w:p>
    <w:p w14:paraId="15694BDE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b/>
          <w:i/>
          <w:szCs w:val="28"/>
        </w:rPr>
      </w:pPr>
      <w:r w:rsidRPr="0096739D">
        <w:rPr>
          <w:b/>
          <w:szCs w:val="28"/>
        </w:rPr>
        <w:t>4. Оценка соответствия проекта правового акта федеральному и</w:t>
      </w:r>
      <w:r w:rsidRPr="0096739D">
        <w:rPr>
          <w:szCs w:val="28"/>
        </w:rPr>
        <w:t xml:space="preserve"> </w:t>
      </w:r>
      <w:r w:rsidRPr="0096739D">
        <w:rPr>
          <w:b/>
          <w:szCs w:val="28"/>
        </w:rPr>
        <w:t>региональному законодательству.</w:t>
      </w:r>
    </w:p>
    <w:p w14:paraId="03904969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szCs w:val="28"/>
        </w:rPr>
        <w:t xml:space="preserve">Проект соответствует федеральному и региональному законодательству. </w:t>
      </w:r>
    </w:p>
    <w:p w14:paraId="515CF8BE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b/>
          <w:i/>
          <w:szCs w:val="28"/>
        </w:rPr>
      </w:pPr>
      <w:r w:rsidRPr="0096739D">
        <w:rPr>
          <w:b/>
          <w:szCs w:val="28"/>
        </w:rPr>
        <w:t>5. Финансово-экономическое обоснование проекта правового акта.</w:t>
      </w:r>
    </w:p>
    <w:p w14:paraId="76BF6251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szCs w:val="28"/>
        </w:rPr>
        <w:t xml:space="preserve">Потребность в выделении дополнительных средств областного бюджета в связи с принятием проекта отсутствует. </w:t>
      </w:r>
    </w:p>
    <w:p w14:paraId="272BC0B4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b/>
          <w:szCs w:val="28"/>
        </w:rPr>
      </w:pPr>
      <w:r w:rsidRPr="0096739D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548C75DB" w14:textId="2B7B6682" w:rsidR="00D06B1E" w:rsidRPr="0096739D" w:rsidRDefault="003B7085" w:rsidP="00D06B1E">
      <w:pPr>
        <w:ind w:firstLine="709"/>
        <w:jc w:val="both"/>
        <w:rPr>
          <w:rFonts w:eastAsia="Calibri"/>
          <w:color w:val="000000"/>
          <w:szCs w:val="28"/>
        </w:rPr>
      </w:pPr>
      <w:r w:rsidRPr="0096739D">
        <w:rPr>
          <w:rFonts w:eastAsia="Calibri"/>
          <w:color w:val="000000"/>
          <w:szCs w:val="28"/>
        </w:rPr>
        <w:t>Необходимость оценки регулирующего воздействия проекта в соответствии с нормами Закона Ярославской области от 26.12.2014 № 93-з «</w:t>
      </w:r>
      <w:r w:rsidRPr="0096739D">
        <w:rPr>
          <w:szCs w:val="28"/>
        </w:rPr>
        <w:t>Об отдельных вопросах проведения оценки регулирующего воздействия проектов нормативных правовых актов, установления и оценки применения обязательных требований, а также экспертизы нормативных правовых актов в Ярославской области</w:t>
      </w:r>
      <w:r w:rsidRPr="0096739D">
        <w:rPr>
          <w:rFonts w:eastAsia="Calibri"/>
          <w:color w:val="000000"/>
          <w:szCs w:val="28"/>
        </w:rPr>
        <w:t>» и постановления Правительства области от 29.12.2012 №</w:t>
      </w:r>
      <w:r w:rsidRPr="0096739D">
        <w:rPr>
          <w:rFonts w:eastAsia="Calibri"/>
          <w:color w:val="000000"/>
          <w:szCs w:val="28"/>
          <w:lang w:val="en-US"/>
        </w:rPr>
        <w:t> </w:t>
      </w:r>
      <w:r w:rsidRPr="0096739D">
        <w:rPr>
          <w:rFonts w:eastAsia="Calibri"/>
          <w:color w:val="000000"/>
          <w:szCs w:val="28"/>
        </w:rPr>
        <w:t>1561-п «</w:t>
      </w:r>
      <w:r w:rsidRPr="0096739D">
        <w:rPr>
          <w:szCs w:val="28"/>
        </w:rPr>
        <w:t xml:space="preserve">Об утверждении Порядка проведения оценки регулирующего воздействия проектов нормативных правовых актов Ярославской области, оценки фактического воздействия и экспертизы </w:t>
      </w:r>
      <w:r w:rsidRPr="0096739D">
        <w:rPr>
          <w:szCs w:val="28"/>
        </w:rPr>
        <w:lastRenderedPageBreak/>
        <w:t xml:space="preserve">нормативных правовых актов Ярославской области, затрагивающих вопросы осуществления предпринимательской и инвестиционной деятельности» </w:t>
      </w:r>
      <w:r w:rsidRPr="0096739D">
        <w:rPr>
          <w:rFonts w:eastAsia="Calibri"/>
          <w:color w:val="000000"/>
          <w:szCs w:val="28"/>
        </w:rPr>
        <w:t xml:space="preserve">отсутствует, поскольку </w:t>
      </w:r>
      <w:r w:rsidRPr="0096739D">
        <w:rPr>
          <w:color w:val="000000"/>
          <w:szCs w:val="28"/>
        </w:rPr>
        <w:t xml:space="preserve">проект не </w:t>
      </w:r>
      <w:r w:rsidRPr="0096739D">
        <w:rPr>
          <w:bCs/>
          <w:szCs w:val="28"/>
        </w:rPr>
        <w:t>устанавливает новые,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а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 w:rsidRPr="0096739D">
        <w:rPr>
          <w:rFonts w:eastAsia="Calibri"/>
          <w:szCs w:val="28"/>
        </w:rPr>
        <w:t>.</w:t>
      </w:r>
    </w:p>
    <w:p w14:paraId="2B9242CE" w14:textId="7A30D914" w:rsidR="00D06B1E" w:rsidRPr="0096739D" w:rsidRDefault="00D06B1E" w:rsidP="00D06B1E">
      <w:pPr>
        <w:ind w:firstLine="851"/>
        <w:jc w:val="both"/>
        <w:rPr>
          <w:rFonts w:eastAsia="Calibri"/>
          <w:szCs w:val="28"/>
        </w:rPr>
      </w:pPr>
      <w:r w:rsidRPr="0096739D">
        <w:rPr>
          <w:rFonts w:eastAsia="Calibri"/>
          <w:color w:val="000000"/>
          <w:szCs w:val="28"/>
        </w:rPr>
        <w:t>Проект размещен на портале органов государственной власти Ярославской области в разделе «Проекты нормативных правовых актов» для проведения независимой антикоррупционной экспертизы.</w:t>
      </w:r>
      <w:r w:rsidRPr="0096739D">
        <w:rPr>
          <w:szCs w:val="28"/>
        </w:rPr>
        <w:t xml:space="preserve"> </w:t>
      </w:r>
    </w:p>
    <w:p w14:paraId="2519900F" w14:textId="77777777" w:rsidR="00D06B1E" w:rsidRPr="0096739D" w:rsidRDefault="00D06B1E" w:rsidP="00D06B1E">
      <w:pPr>
        <w:ind w:firstLine="851"/>
        <w:jc w:val="both"/>
        <w:rPr>
          <w:szCs w:val="28"/>
        </w:rPr>
      </w:pPr>
    </w:p>
    <w:p w14:paraId="60B86444" w14:textId="77777777" w:rsidR="00D06B1E" w:rsidRPr="0096739D" w:rsidRDefault="00D06B1E" w:rsidP="00D06B1E">
      <w:pPr>
        <w:ind w:firstLine="851"/>
        <w:jc w:val="both"/>
        <w:rPr>
          <w:szCs w:val="28"/>
        </w:rPr>
      </w:pPr>
    </w:p>
    <w:p w14:paraId="420810EB" w14:textId="77777777" w:rsidR="00E4018F" w:rsidRPr="0096739D" w:rsidRDefault="00E4018F" w:rsidP="00E4018F">
      <w:pPr>
        <w:tabs>
          <w:tab w:val="right" w:pos="9214"/>
        </w:tabs>
        <w:rPr>
          <w:szCs w:val="28"/>
        </w:rPr>
      </w:pPr>
      <w:r w:rsidRPr="0096739D">
        <w:rPr>
          <w:szCs w:val="28"/>
        </w:rPr>
        <w:t xml:space="preserve">Директор департамента </w:t>
      </w:r>
      <w:r w:rsidRPr="0096739D">
        <w:rPr>
          <w:szCs w:val="28"/>
        </w:rPr>
        <w:br/>
        <w:t>информатизации и связи</w:t>
      </w:r>
      <w:r w:rsidRPr="0096739D">
        <w:rPr>
          <w:szCs w:val="28"/>
        </w:rPr>
        <w:br/>
        <w:t>Ярославской области                                                                      А.А. Королёв</w:t>
      </w:r>
    </w:p>
    <w:p w14:paraId="4A7DEFD2" w14:textId="77777777" w:rsidR="00E4018F" w:rsidRPr="0096739D" w:rsidRDefault="00E4018F" w:rsidP="00E4018F">
      <w:pPr>
        <w:tabs>
          <w:tab w:val="right" w:pos="9214"/>
        </w:tabs>
        <w:rPr>
          <w:szCs w:val="28"/>
        </w:rPr>
      </w:pPr>
    </w:p>
    <w:p w14:paraId="5C662D12" w14:textId="77777777" w:rsidR="00E4018F" w:rsidRPr="0096739D" w:rsidRDefault="00E4018F" w:rsidP="00E4018F">
      <w:pPr>
        <w:rPr>
          <w:szCs w:val="28"/>
        </w:rPr>
      </w:pPr>
      <w:r w:rsidRPr="0096739D">
        <w:rPr>
          <w:szCs w:val="28"/>
        </w:rPr>
        <w:t xml:space="preserve">Начальник отдела </w:t>
      </w:r>
    </w:p>
    <w:p w14:paraId="56DBE6F3" w14:textId="77777777" w:rsidR="00E4018F" w:rsidRPr="0096739D" w:rsidRDefault="00E4018F" w:rsidP="00E4018F">
      <w:pPr>
        <w:rPr>
          <w:szCs w:val="28"/>
        </w:rPr>
      </w:pPr>
      <w:r w:rsidRPr="0096739D">
        <w:rPr>
          <w:szCs w:val="28"/>
        </w:rPr>
        <w:t xml:space="preserve">организационно-правового </w:t>
      </w:r>
    </w:p>
    <w:p w14:paraId="4D37E932" w14:textId="77777777" w:rsidR="00E4018F" w:rsidRPr="0096739D" w:rsidRDefault="00E4018F" w:rsidP="00E4018F">
      <w:pPr>
        <w:rPr>
          <w:szCs w:val="28"/>
        </w:rPr>
      </w:pPr>
      <w:r w:rsidRPr="0096739D">
        <w:rPr>
          <w:szCs w:val="28"/>
        </w:rPr>
        <w:t xml:space="preserve">обеспечения департамента </w:t>
      </w:r>
    </w:p>
    <w:p w14:paraId="74F9F2BC" w14:textId="77777777" w:rsidR="00E4018F" w:rsidRPr="0096739D" w:rsidRDefault="00E4018F" w:rsidP="00E4018F">
      <w:pPr>
        <w:rPr>
          <w:szCs w:val="28"/>
        </w:rPr>
      </w:pPr>
      <w:r w:rsidRPr="0096739D">
        <w:rPr>
          <w:szCs w:val="28"/>
        </w:rPr>
        <w:t xml:space="preserve">информатизации и связи </w:t>
      </w:r>
    </w:p>
    <w:p w14:paraId="33E212C1" w14:textId="77777777" w:rsidR="00E4018F" w:rsidRPr="0096739D" w:rsidRDefault="00E4018F" w:rsidP="00E4018F">
      <w:pPr>
        <w:rPr>
          <w:szCs w:val="28"/>
        </w:rPr>
      </w:pPr>
      <w:r w:rsidRPr="0096739D">
        <w:rPr>
          <w:szCs w:val="28"/>
        </w:rPr>
        <w:t>Ярославской области                                                                    О.Е. Ермакова</w:t>
      </w:r>
    </w:p>
    <w:p w14:paraId="1023234E" w14:textId="535A15ED" w:rsidR="00D06B1E" w:rsidRPr="00054343" w:rsidRDefault="00D06B1E" w:rsidP="008D360D">
      <w:pPr>
        <w:tabs>
          <w:tab w:val="right" w:pos="9214"/>
        </w:tabs>
        <w:rPr>
          <w:sz w:val="26"/>
          <w:szCs w:val="26"/>
        </w:rPr>
      </w:pPr>
    </w:p>
    <w:sectPr w:rsidR="00D06B1E" w:rsidRPr="00054343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153CC" w14:textId="77777777" w:rsidR="00A54C65" w:rsidRDefault="00A54C65">
      <w:r>
        <w:separator/>
      </w:r>
    </w:p>
  </w:endnote>
  <w:endnote w:type="continuationSeparator" w:id="0">
    <w:p w14:paraId="6CD85288" w14:textId="77777777" w:rsidR="00A54C65" w:rsidRDefault="00A54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A4368" w14:textId="77777777" w:rsidR="00A54C65" w:rsidRDefault="00A54C65">
      <w:r>
        <w:separator/>
      </w:r>
    </w:p>
  </w:footnote>
  <w:footnote w:type="continuationSeparator" w:id="0">
    <w:p w14:paraId="5C0DA708" w14:textId="77777777" w:rsidR="00A54C65" w:rsidRDefault="00A54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263090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02B8"/>
    <w:rsid w:val="00033AF8"/>
    <w:rsid w:val="0005079F"/>
    <w:rsid w:val="00051078"/>
    <w:rsid w:val="00054343"/>
    <w:rsid w:val="00057B1B"/>
    <w:rsid w:val="000663B2"/>
    <w:rsid w:val="00095DA7"/>
    <w:rsid w:val="000A42FE"/>
    <w:rsid w:val="000B214E"/>
    <w:rsid w:val="000C4C30"/>
    <w:rsid w:val="000C6F06"/>
    <w:rsid w:val="000D2EA1"/>
    <w:rsid w:val="000E3D8C"/>
    <w:rsid w:val="00102136"/>
    <w:rsid w:val="001412D6"/>
    <w:rsid w:val="001425B5"/>
    <w:rsid w:val="00143CA1"/>
    <w:rsid w:val="00143E74"/>
    <w:rsid w:val="00166D24"/>
    <w:rsid w:val="00173E64"/>
    <w:rsid w:val="00175F02"/>
    <w:rsid w:val="00180475"/>
    <w:rsid w:val="001827CE"/>
    <w:rsid w:val="0018570C"/>
    <w:rsid w:val="00194394"/>
    <w:rsid w:val="001A36F1"/>
    <w:rsid w:val="001A6543"/>
    <w:rsid w:val="001C560D"/>
    <w:rsid w:val="001D7C14"/>
    <w:rsid w:val="001F14D1"/>
    <w:rsid w:val="00210AE7"/>
    <w:rsid w:val="00221DE6"/>
    <w:rsid w:val="0022272F"/>
    <w:rsid w:val="002321FE"/>
    <w:rsid w:val="00247871"/>
    <w:rsid w:val="00247B75"/>
    <w:rsid w:val="00254654"/>
    <w:rsid w:val="00261FDC"/>
    <w:rsid w:val="00263090"/>
    <w:rsid w:val="00267EF0"/>
    <w:rsid w:val="002744F4"/>
    <w:rsid w:val="002828E8"/>
    <w:rsid w:val="0028500D"/>
    <w:rsid w:val="0029507F"/>
    <w:rsid w:val="002A28F2"/>
    <w:rsid w:val="002A59A0"/>
    <w:rsid w:val="002B0CA9"/>
    <w:rsid w:val="002D061B"/>
    <w:rsid w:val="002E71DD"/>
    <w:rsid w:val="0030126C"/>
    <w:rsid w:val="00306FF5"/>
    <w:rsid w:val="00320D78"/>
    <w:rsid w:val="0032234F"/>
    <w:rsid w:val="00352147"/>
    <w:rsid w:val="0035432A"/>
    <w:rsid w:val="0035489C"/>
    <w:rsid w:val="00360FDC"/>
    <w:rsid w:val="00365C8B"/>
    <w:rsid w:val="003721D2"/>
    <w:rsid w:val="00376845"/>
    <w:rsid w:val="003773FA"/>
    <w:rsid w:val="00385C0A"/>
    <w:rsid w:val="00390E50"/>
    <w:rsid w:val="0039295A"/>
    <w:rsid w:val="003962A6"/>
    <w:rsid w:val="003B6922"/>
    <w:rsid w:val="003B7085"/>
    <w:rsid w:val="003C447A"/>
    <w:rsid w:val="003C7C63"/>
    <w:rsid w:val="003D081A"/>
    <w:rsid w:val="003D47BC"/>
    <w:rsid w:val="003D7B2D"/>
    <w:rsid w:val="003E31D0"/>
    <w:rsid w:val="003E34C5"/>
    <w:rsid w:val="003F158E"/>
    <w:rsid w:val="004047D9"/>
    <w:rsid w:val="00406C2E"/>
    <w:rsid w:val="00412551"/>
    <w:rsid w:val="004139C4"/>
    <w:rsid w:val="00413EAE"/>
    <w:rsid w:val="00417209"/>
    <w:rsid w:val="004303BC"/>
    <w:rsid w:val="00440606"/>
    <w:rsid w:val="00442FEC"/>
    <w:rsid w:val="004456EB"/>
    <w:rsid w:val="004530C8"/>
    <w:rsid w:val="00456E9A"/>
    <w:rsid w:val="00484214"/>
    <w:rsid w:val="004849D2"/>
    <w:rsid w:val="00494E11"/>
    <w:rsid w:val="004A0D47"/>
    <w:rsid w:val="004A7696"/>
    <w:rsid w:val="004B513D"/>
    <w:rsid w:val="004D181C"/>
    <w:rsid w:val="004D4904"/>
    <w:rsid w:val="004E6857"/>
    <w:rsid w:val="004F0BA6"/>
    <w:rsid w:val="005036F7"/>
    <w:rsid w:val="005153A9"/>
    <w:rsid w:val="00516303"/>
    <w:rsid w:val="00517029"/>
    <w:rsid w:val="00523688"/>
    <w:rsid w:val="0053720E"/>
    <w:rsid w:val="005448B5"/>
    <w:rsid w:val="005507A1"/>
    <w:rsid w:val="0056426B"/>
    <w:rsid w:val="00565617"/>
    <w:rsid w:val="00566DB5"/>
    <w:rsid w:val="005674E6"/>
    <w:rsid w:val="00567C7F"/>
    <w:rsid w:val="0058529C"/>
    <w:rsid w:val="005936EB"/>
    <w:rsid w:val="00593FC9"/>
    <w:rsid w:val="00594ABC"/>
    <w:rsid w:val="00594CB2"/>
    <w:rsid w:val="005A376F"/>
    <w:rsid w:val="005C3BA8"/>
    <w:rsid w:val="005C4D12"/>
    <w:rsid w:val="005D1AA0"/>
    <w:rsid w:val="005D448D"/>
    <w:rsid w:val="005E719A"/>
    <w:rsid w:val="005F5010"/>
    <w:rsid w:val="005F7339"/>
    <w:rsid w:val="0060610F"/>
    <w:rsid w:val="0061137B"/>
    <w:rsid w:val="006116D5"/>
    <w:rsid w:val="00616E1B"/>
    <w:rsid w:val="00624C97"/>
    <w:rsid w:val="00625212"/>
    <w:rsid w:val="00626773"/>
    <w:rsid w:val="00630333"/>
    <w:rsid w:val="006342D8"/>
    <w:rsid w:val="00646FBD"/>
    <w:rsid w:val="00653ECB"/>
    <w:rsid w:val="006641D3"/>
    <w:rsid w:val="00670B65"/>
    <w:rsid w:val="00670C6C"/>
    <w:rsid w:val="006765AB"/>
    <w:rsid w:val="0069635A"/>
    <w:rsid w:val="006A0365"/>
    <w:rsid w:val="006C15EB"/>
    <w:rsid w:val="006C3294"/>
    <w:rsid w:val="006C61BA"/>
    <w:rsid w:val="006E2583"/>
    <w:rsid w:val="006F0176"/>
    <w:rsid w:val="006F47B1"/>
    <w:rsid w:val="007044E2"/>
    <w:rsid w:val="0071685A"/>
    <w:rsid w:val="0074451D"/>
    <w:rsid w:val="00746CF7"/>
    <w:rsid w:val="00756799"/>
    <w:rsid w:val="00761EB2"/>
    <w:rsid w:val="00772602"/>
    <w:rsid w:val="00772D2D"/>
    <w:rsid w:val="00791794"/>
    <w:rsid w:val="007A6943"/>
    <w:rsid w:val="007A6E55"/>
    <w:rsid w:val="007B3F54"/>
    <w:rsid w:val="007D39B3"/>
    <w:rsid w:val="007E2586"/>
    <w:rsid w:val="007F16EE"/>
    <w:rsid w:val="007F5A97"/>
    <w:rsid w:val="008063DB"/>
    <w:rsid w:val="008225B3"/>
    <w:rsid w:val="00824D97"/>
    <w:rsid w:val="008449F1"/>
    <w:rsid w:val="0084708D"/>
    <w:rsid w:val="008610D6"/>
    <w:rsid w:val="00865E19"/>
    <w:rsid w:val="00880764"/>
    <w:rsid w:val="008823A1"/>
    <w:rsid w:val="0089152B"/>
    <w:rsid w:val="008A5169"/>
    <w:rsid w:val="008A573F"/>
    <w:rsid w:val="008B50A1"/>
    <w:rsid w:val="008C06CC"/>
    <w:rsid w:val="008C4FF6"/>
    <w:rsid w:val="008C78F8"/>
    <w:rsid w:val="008D360D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4EE5"/>
    <w:rsid w:val="00945529"/>
    <w:rsid w:val="009616B6"/>
    <w:rsid w:val="00963C4B"/>
    <w:rsid w:val="0096739D"/>
    <w:rsid w:val="00974374"/>
    <w:rsid w:val="00975AB8"/>
    <w:rsid w:val="0097763B"/>
    <w:rsid w:val="00987EAD"/>
    <w:rsid w:val="0099048B"/>
    <w:rsid w:val="009949AE"/>
    <w:rsid w:val="009A5343"/>
    <w:rsid w:val="009B0F76"/>
    <w:rsid w:val="009B7269"/>
    <w:rsid w:val="009C3392"/>
    <w:rsid w:val="009E392C"/>
    <w:rsid w:val="00A02722"/>
    <w:rsid w:val="00A02A1D"/>
    <w:rsid w:val="00A21BFC"/>
    <w:rsid w:val="00A2387A"/>
    <w:rsid w:val="00A3171A"/>
    <w:rsid w:val="00A32EDE"/>
    <w:rsid w:val="00A33B5F"/>
    <w:rsid w:val="00A5143C"/>
    <w:rsid w:val="00A54C65"/>
    <w:rsid w:val="00A55D70"/>
    <w:rsid w:val="00A5680E"/>
    <w:rsid w:val="00A7501C"/>
    <w:rsid w:val="00A820B0"/>
    <w:rsid w:val="00A92E6B"/>
    <w:rsid w:val="00AA04EA"/>
    <w:rsid w:val="00AA20E7"/>
    <w:rsid w:val="00AA41A4"/>
    <w:rsid w:val="00AA66B3"/>
    <w:rsid w:val="00AA6761"/>
    <w:rsid w:val="00AB3C32"/>
    <w:rsid w:val="00AC3A45"/>
    <w:rsid w:val="00AC684C"/>
    <w:rsid w:val="00AC7169"/>
    <w:rsid w:val="00AC7964"/>
    <w:rsid w:val="00AD42F9"/>
    <w:rsid w:val="00AD6F31"/>
    <w:rsid w:val="00AD734F"/>
    <w:rsid w:val="00AE4123"/>
    <w:rsid w:val="00AE5082"/>
    <w:rsid w:val="00AF025D"/>
    <w:rsid w:val="00AF7478"/>
    <w:rsid w:val="00B268B9"/>
    <w:rsid w:val="00B3570A"/>
    <w:rsid w:val="00B37101"/>
    <w:rsid w:val="00B3710A"/>
    <w:rsid w:val="00B5176A"/>
    <w:rsid w:val="00B51F7E"/>
    <w:rsid w:val="00B526D3"/>
    <w:rsid w:val="00B71884"/>
    <w:rsid w:val="00B776FD"/>
    <w:rsid w:val="00B80E75"/>
    <w:rsid w:val="00B83434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D6286"/>
    <w:rsid w:val="00BF4148"/>
    <w:rsid w:val="00BF6708"/>
    <w:rsid w:val="00C21589"/>
    <w:rsid w:val="00C3328E"/>
    <w:rsid w:val="00C4513B"/>
    <w:rsid w:val="00C45F8C"/>
    <w:rsid w:val="00C461D1"/>
    <w:rsid w:val="00C5025A"/>
    <w:rsid w:val="00C5140E"/>
    <w:rsid w:val="00C516AF"/>
    <w:rsid w:val="00C619EB"/>
    <w:rsid w:val="00C75A28"/>
    <w:rsid w:val="00C76A13"/>
    <w:rsid w:val="00C76B0B"/>
    <w:rsid w:val="00C90118"/>
    <w:rsid w:val="00C96D7C"/>
    <w:rsid w:val="00CA17CA"/>
    <w:rsid w:val="00CA2B1F"/>
    <w:rsid w:val="00CA6754"/>
    <w:rsid w:val="00CB4984"/>
    <w:rsid w:val="00CB53BC"/>
    <w:rsid w:val="00CD424F"/>
    <w:rsid w:val="00CD430D"/>
    <w:rsid w:val="00CE1CDA"/>
    <w:rsid w:val="00CF659C"/>
    <w:rsid w:val="00CF7925"/>
    <w:rsid w:val="00D00240"/>
    <w:rsid w:val="00D06B1E"/>
    <w:rsid w:val="00D21EA1"/>
    <w:rsid w:val="00D259A6"/>
    <w:rsid w:val="00D42A47"/>
    <w:rsid w:val="00D42F9E"/>
    <w:rsid w:val="00D42FC0"/>
    <w:rsid w:val="00D7160D"/>
    <w:rsid w:val="00D85610"/>
    <w:rsid w:val="00D85E62"/>
    <w:rsid w:val="00D871C5"/>
    <w:rsid w:val="00D87611"/>
    <w:rsid w:val="00D93B3E"/>
    <w:rsid w:val="00D93F47"/>
    <w:rsid w:val="00D941E8"/>
    <w:rsid w:val="00D94413"/>
    <w:rsid w:val="00DA3E5B"/>
    <w:rsid w:val="00DA5808"/>
    <w:rsid w:val="00DB57BB"/>
    <w:rsid w:val="00DD4516"/>
    <w:rsid w:val="00DE1C2A"/>
    <w:rsid w:val="00DF55E6"/>
    <w:rsid w:val="00E010D6"/>
    <w:rsid w:val="00E12B92"/>
    <w:rsid w:val="00E23E8E"/>
    <w:rsid w:val="00E24CE3"/>
    <w:rsid w:val="00E4018F"/>
    <w:rsid w:val="00E47AAF"/>
    <w:rsid w:val="00E55F5E"/>
    <w:rsid w:val="00E6332A"/>
    <w:rsid w:val="00E67B15"/>
    <w:rsid w:val="00E82CD6"/>
    <w:rsid w:val="00E9164F"/>
    <w:rsid w:val="00EA11FE"/>
    <w:rsid w:val="00EB0237"/>
    <w:rsid w:val="00EB3469"/>
    <w:rsid w:val="00EB5250"/>
    <w:rsid w:val="00EC67B2"/>
    <w:rsid w:val="00ED7F0D"/>
    <w:rsid w:val="00EE46A8"/>
    <w:rsid w:val="00EF6631"/>
    <w:rsid w:val="00F04092"/>
    <w:rsid w:val="00F23067"/>
    <w:rsid w:val="00F431FB"/>
    <w:rsid w:val="00F502E9"/>
    <w:rsid w:val="00F51569"/>
    <w:rsid w:val="00F518B7"/>
    <w:rsid w:val="00F555D1"/>
    <w:rsid w:val="00F55F66"/>
    <w:rsid w:val="00F623C9"/>
    <w:rsid w:val="00F629F1"/>
    <w:rsid w:val="00F76CD1"/>
    <w:rsid w:val="00F771C4"/>
    <w:rsid w:val="00F80C92"/>
    <w:rsid w:val="00F81637"/>
    <w:rsid w:val="00F857B0"/>
    <w:rsid w:val="00F93CAA"/>
    <w:rsid w:val="00F96592"/>
    <w:rsid w:val="00FA446C"/>
    <w:rsid w:val="00FA5911"/>
    <w:rsid w:val="00FC082B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745370A-394A-43EC-A1F2-8046D373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104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Колобова Анна Анатольевна</cp:lastModifiedBy>
  <cp:revision>80</cp:revision>
  <cp:lastPrinted>2011-05-31T14:02:00Z</cp:lastPrinted>
  <dcterms:created xsi:type="dcterms:W3CDTF">2022-12-29T13:08:00Z</dcterms:created>
  <dcterms:modified xsi:type="dcterms:W3CDTF">2023-06-30T06:40:00Z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3</vt:lpwstr>
  </property>
  <property fmtid="{D5CDD505-2E9C-101B-9397-08002B2CF9AE}" pid="12" name="ИД">
    <vt:lpwstr>16995627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